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2C" w:rsidRPr="00EA212C" w:rsidRDefault="00EA212C" w:rsidP="00EA212C">
      <w:pPr>
        <w:spacing w:before="100" w:beforeAutospacing="1" w:after="100" w:afterAutospacing="1" w:line="270" w:lineRule="atLeast"/>
        <w:rPr>
          <w:rFonts w:ascii="Verdana" w:hAnsi="Verdana"/>
          <w:color w:val="000000"/>
          <w:sz w:val="20"/>
          <w:szCs w:val="20"/>
        </w:rPr>
      </w:pPr>
      <w:r w:rsidRPr="00EA212C">
        <w:rPr>
          <w:rFonts w:ascii="Verdana" w:hAnsi="Verdana"/>
          <w:color w:val="000000"/>
          <w:sz w:val="20"/>
          <w:szCs w:val="20"/>
        </w:rPr>
        <w:t>Agenda en stukk</w:t>
      </w:r>
      <w:r>
        <w:rPr>
          <w:rFonts w:ascii="Verdana" w:hAnsi="Verdana"/>
          <w:color w:val="000000"/>
          <w:sz w:val="20"/>
          <w:szCs w:val="20"/>
        </w:rPr>
        <w:t>en PvdA Diemen Ledenvergadering</w:t>
      </w:r>
    </w:p>
    <w:p w:rsidR="00EA212C" w:rsidRDefault="00EA212C" w:rsidP="00EA212C">
      <w:pPr>
        <w:spacing w:before="100" w:beforeAutospacing="1" w:after="100" w:afterAutospacing="1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Het bestuur van de afdeling Diemen nodigt je van harte uit voor de Ledenvergadering op </w:t>
      </w:r>
      <w:r w:rsidRPr="00EA212C">
        <w:rPr>
          <w:rFonts w:ascii="Verdana" w:hAnsi="Verdana"/>
          <w:color w:val="000000"/>
          <w:sz w:val="20"/>
          <w:szCs w:val="20"/>
        </w:rPr>
        <w:t xml:space="preserve">woensdag </w:t>
      </w:r>
      <w:r w:rsidR="00971599">
        <w:rPr>
          <w:rFonts w:ascii="Verdana" w:hAnsi="Verdana"/>
          <w:color w:val="000000"/>
          <w:sz w:val="20"/>
          <w:szCs w:val="20"/>
        </w:rPr>
        <w:t>15 juli</w:t>
      </w:r>
      <w:r w:rsidRPr="00EA212C">
        <w:rPr>
          <w:rFonts w:ascii="Verdana" w:hAnsi="Verdana"/>
          <w:color w:val="000000"/>
          <w:sz w:val="20"/>
          <w:szCs w:val="20"/>
        </w:rPr>
        <w:t xml:space="preserve"> </w:t>
      </w:r>
      <w:r w:rsidR="00971599">
        <w:rPr>
          <w:rFonts w:ascii="Verdana" w:hAnsi="Verdana"/>
          <w:color w:val="000000"/>
          <w:sz w:val="20"/>
          <w:szCs w:val="20"/>
        </w:rPr>
        <w:t>van 20.00 tot 21.00 uur, vanwege de Coronamaatregelen digitaal via PvdA Samen Online</w:t>
      </w:r>
    </w:p>
    <w:p w:rsidR="00EA212C" w:rsidRDefault="00EA212C" w:rsidP="00EA212C">
      <w:pPr>
        <w:spacing w:before="100" w:beforeAutospacing="1" w:after="100" w:afterAutospacing="1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Hierbij de agenda en vergaderstukken. Deze vergaderstukken zijn ook te vinden op </w:t>
      </w:r>
      <w:hyperlink r:id="rId5" w:history="1">
        <w:r>
          <w:rPr>
            <w:rStyle w:val="Hyperlink"/>
          </w:rPr>
          <w:t>https://diemen.pvda.nl/nieuws/</w:t>
        </w:r>
      </w:hyperlink>
    </w:p>
    <w:p w:rsidR="00EA212C" w:rsidRPr="00EA212C" w:rsidRDefault="00EA212C" w:rsidP="00EA212C">
      <w:pPr>
        <w:spacing w:before="100" w:beforeAutospacing="1" w:after="100" w:afterAutospacing="1" w:line="270" w:lineRule="atLeast"/>
        <w:rPr>
          <w:rFonts w:ascii="Verdana" w:hAnsi="Verdana"/>
          <w:b/>
          <w:color w:val="000000"/>
          <w:sz w:val="20"/>
          <w:szCs w:val="20"/>
        </w:rPr>
      </w:pPr>
      <w:r w:rsidRPr="00EA212C">
        <w:rPr>
          <w:rFonts w:ascii="Verdana" w:hAnsi="Verdana"/>
          <w:b/>
          <w:color w:val="000000"/>
          <w:sz w:val="20"/>
          <w:szCs w:val="20"/>
        </w:rPr>
        <w:t>Agenda</w:t>
      </w:r>
    </w:p>
    <w:p w:rsidR="00EA212C" w:rsidRPr="00EA212C" w:rsidRDefault="00EA212C" w:rsidP="00EA212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color w:val="000000"/>
          <w:sz w:val="20"/>
          <w:szCs w:val="20"/>
        </w:rPr>
      </w:pPr>
      <w:r w:rsidRPr="00EA212C">
        <w:rPr>
          <w:rFonts w:ascii="Verdana" w:hAnsi="Verdana"/>
          <w:color w:val="000000"/>
          <w:sz w:val="20"/>
          <w:szCs w:val="20"/>
        </w:rPr>
        <w:t>Opening, vaststellen agenda en mededelingen</w:t>
      </w:r>
    </w:p>
    <w:p w:rsidR="00EA212C" w:rsidRPr="00EA212C" w:rsidRDefault="00971599" w:rsidP="00EA212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Concept </w:t>
      </w:r>
      <w:r w:rsidR="00EA212C" w:rsidRPr="00EA212C">
        <w:rPr>
          <w:rFonts w:ascii="Verdana" w:hAnsi="Verdana"/>
          <w:color w:val="000000"/>
          <w:sz w:val="20"/>
          <w:szCs w:val="20"/>
        </w:rPr>
        <w:t xml:space="preserve">Verslag </w:t>
      </w:r>
      <w:r>
        <w:rPr>
          <w:rFonts w:ascii="Verdana" w:hAnsi="Verdana"/>
          <w:color w:val="000000"/>
          <w:sz w:val="20"/>
          <w:szCs w:val="20"/>
        </w:rPr>
        <w:t>ALV 20 november 2019</w:t>
      </w:r>
    </w:p>
    <w:p w:rsidR="00EA212C" w:rsidRPr="00EA212C" w:rsidRDefault="00971599" w:rsidP="00EA212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Jaarverslag en jaarrekening 2019</w:t>
      </w:r>
      <w:r w:rsidR="00EA212C" w:rsidRPr="00EA212C">
        <w:rPr>
          <w:rFonts w:ascii="Verdana" w:hAnsi="Verdana" w:cs="Arial"/>
          <w:color w:val="000000"/>
          <w:sz w:val="20"/>
          <w:szCs w:val="20"/>
        </w:rPr>
        <w:t xml:space="preserve"> afdeling Diemen</w:t>
      </w:r>
    </w:p>
    <w:p w:rsidR="00EA212C" w:rsidRPr="00EA212C" w:rsidRDefault="00EA212C" w:rsidP="00EA212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color w:val="000000"/>
          <w:sz w:val="20"/>
          <w:szCs w:val="20"/>
        </w:rPr>
      </w:pPr>
      <w:r w:rsidRPr="00EA212C">
        <w:rPr>
          <w:rFonts w:ascii="Verdana" w:hAnsi="Verdana" w:cs="Arial"/>
          <w:color w:val="000000"/>
          <w:sz w:val="20"/>
          <w:szCs w:val="20"/>
        </w:rPr>
        <w:t>Van de fractie</w:t>
      </w:r>
    </w:p>
    <w:p w:rsidR="00EA212C" w:rsidRPr="00EA212C" w:rsidRDefault="00EA212C" w:rsidP="00EA212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color w:val="000000"/>
          <w:sz w:val="20"/>
          <w:szCs w:val="20"/>
        </w:rPr>
      </w:pPr>
      <w:r w:rsidRPr="00EA212C">
        <w:rPr>
          <w:rFonts w:ascii="Verdana" w:hAnsi="Verdana" w:cs="Arial"/>
          <w:color w:val="000000"/>
          <w:sz w:val="20"/>
          <w:szCs w:val="20"/>
        </w:rPr>
        <w:t>Van de Wethouder</w:t>
      </w:r>
    </w:p>
    <w:p w:rsidR="00EA212C" w:rsidRPr="00EA212C" w:rsidRDefault="00EA212C" w:rsidP="00EA212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color w:val="000000"/>
          <w:sz w:val="20"/>
          <w:szCs w:val="20"/>
        </w:rPr>
      </w:pPr>
      <w:r w:rsidRPr="00EA212C">
        <w:rPr>
          <w:rFonts w:ascii="Verdana" w:hAnsi="Verdana" w:cs="Arial"/>
          <w:color w:val="000000"/>
          <w:sz w:val="20"/>
          <w:szCs w:val="20"/>
        </w:rPr>
        <w:t>WVVTK</w:t>
      </w:r>
    </w:p>
    <w:p w:rsidR="00EA212C" w:rsidRPr="00F153DD" w:rsidRDefault="00EA212C" w:rsidP="00EA212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color w:val="000000"/>
          <w:sz w:val="20"/>
          <w:szCs w:val="20"/>
        </w:rPr>
      </w:pPr>
      <w:r w:rsidRPr="00EA212C">
        <w:rPr>
          <w:rFonts w:ascii="Verdana" w:hAnsi="Verdana" w:cs="Arial"/>
          <w:color w:val="000000"/>
          <w:sz w:val="20"/>
          <w:szCs w:val="20"/>
        </w:rPr>
        <w:t>Rondvraag, sluiting</w:t>
      </w:r>
    </w:p>
    <w:p w:rsidR="00F153DD" w:rsidRDefault="00F153DD" w:rsidP="00F153DD">
      <w:pPr>
        <w:spacing w:line="270" w:lineRule="atLeast"/>
        <w:rPr>
          <w:rFonts w:ascii="Verdana" w:hAnsi="Verdana"/>
          <w:b/>
          <w:color w:val="000000"/>
          <w:sz w:val="20"/>
          <w:szCs w:val="20"/>
        </w:rPr>
      </w:pPr>
      <w:r w:rsidRPr="00F153DD">
        <w:rPr>
          <w:rFonts w:ascii="Verdana" w:hAnsi="Verdana"/>
          <w:b/>
          <w:color w:val="000000"/>
          <w:sz w:val="20"/>
          <w:szCs w:val="20"/>
        </w:rPr>
        <w:t>Stukken</w:t>
      </w:r>
    </w:p>
    <w:p w:rsidR="00F153DD" w:rsidRDefault="00F153DD" w:rsidP="00F153DD">
      <w:pPr>
        <w:pStyle w:val="ListParagraph"/>
        <w:numPr>
          <w:ilvl w:val="0"/>
          <w:numId w:val="2"/>
        </w:numPr>
        <w:spacing w:line="270" w:lineRule="atLeast"/>
        <w:rPr>
          <w:rFonts w:ascii="Verdana" w:hAnsi="Verdana"/>
          <w:color w:val="000000"/>
          <w:sz w:val="20"/>
          <w:szCs w:val="20"/>
        </w:rPr>
      </w:pPr>
      <w:r w:rsidRPr="00F153DD">
        <w:rPr>
          <w:rFonts w:ascii="Verdana" w:hAnsi="Verdana"/>
          <w:color w:val="000000"/>
          <w:sz w:val="20"/>
          <w:szCs w:val="20"/>
        </w:rPr>
        <w:t>Ver</w:t>
      </w:r>
      <w:r>
        <w:rPr>
          <w:rFonts w:ascii="Verdana" w:hAnsi="Verdana"/>
          <w:color w:val="000000"/>
          <w:sz w:val="20"/>
          <w:szCs w:val="20"/>
        </w:rPr>
        <w:t xml:space="preserve">slag Ledenvergadering </w:t>
      </w:r>
      <w:r w:rsidR="00971599">
        <w:rPr>
          <w:rFonts w:ascii="Verdana" w:hAnsi="Verdana"/>
          <w:color w:val="000000"/>
          <w:sz w:val="20"/>
          <w:szCs w:val="20"/>
        </w:rPr>
        <w:t>20 november 2019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F153DD" w:rsidRDefault="00971599" w:rsidP="00F153DD">
      <w:pPr>
        <w:pStyle w:val="ListParagraph"/>
        <w:numPr>
          <w:ilvl w:val="0"/>
          <w:numId w:val="2"/>
        </w:numPr>
        <w:spacing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Jaarplan en jaarrekening</w:t>
      </w:r>
      <w:r w:rsidR="00F153DD">
        <w:rPr>
          <w:rFonts w:ascii="Verdana" w:hAnsi="Verdana"/>
          <w:color w:val="000000"/>
          <w:sz w:val="20"/>
          <w:szCs w:val="20"/>
        </w:rPr>
        <w:t xml:space="preserve"> 20</w:t>
      </w:r>
      <w:r>
        <w:rPr>
          <w:rFonts w:ascii="Verdana" w:hAnsi="Verdana"/>
          <w:color w:val="000000"/>
          <w:sz w:val="20"/>
          <w:szCs w:val="20"/>
        </w:rPr>
        <w:t>19</w:t>
      </w:r>
      <w:r w:rsidR="00072555">
        <w:rPr>
          <w:rFonts w:ascii="Verdana" w:hAnsi="Verdana"/>
          <w:color w:val="000000"/>
          <w:sz w:val="20"/>
          <w:szCs w:val="20"/>
        </w:rPr>
        <w:t>;</w:t>
      </w:r>
    </w:p>
    <w:p w:rsidR="00072555" w:rsidRDefault="00072555" w:rsidP="00F153DD">
      <w:pPr>
        <w:pStyle w:val="ListParagraph"/>
        <w:numPr>
          <w:ilvl w:val="0"/>
          <w:numId w:val="2"/>
        </w:numPr>
        <w:spacing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Concept verslag ALV 20 november 2019</w:t>
      </w:r>
      <w:bookmarkStart w:id="0" w:name="_GoBack"/>
      <w:bookmarkEnd w:id="0"/>
    </w:p>
    <w:p w:rsidR="00EA212C" w:rsidRPr="00EA212C" w:rsidRDefault="00EA212C" w:rsidP="00EA212C">
      <w:pPr>
        <w:spacing w:before="100" w:beforeAutospacing="1" w:line="270" w:lineRule="atLeast"/>
        <w:rPr>
          <w:rFonts w:ascii="Verdana" w:hAnsi="Verdana"/>
          <w:color w:val="000000"/>
          <w:sz w:val="20"/>
          <w:szCs w:val="20"/>
        </w:rPr>
      </w:pPr>
      <w:r w:rsidRPr="00EA212C">
        <w:rPr>
          <w:rFonts w:ascii="Verdana" w:hAnsi="Verdana"/>
          <w:color w:val="000000"/>
          <w:sz w:val="20"/>
          <w:szCs w:val="20"/>
        </w:rPr>
        <w:t>Vriendelijke groet namens het bestuur van de afdeling Diemen</w:t>
      </w:r>
    </w:p>
    <w:p w:rsidR="00EA212C" w:rsidRPr="00EA212C" w:rsidRDefault="00EA212C" w:rsidP="00EA212C">
      <w:pPr>
        <w:spacing w:before="100" w:beforeAutospacing="1" w:line="270" w:lineRule="atLeast"/>
        <w:rPr>
          <w:rFonts w:ascii="Verdana" w:hAnsi="Verdana"/>
          <w:color w:val="000000"/>
          <w:sz w:val="20"/>
          <w:szCs w:val="20"/>
        </w:rPr>
      </w:pPr>
      <w:r w:rsidRPr="00EA212C">
        <w:rPr>
          <w:rFonts w:ascii="Verdana" w:hAnsi="Verdana"/>
          <w:color w:val="000000"/>
          <w:sz w:val="20"/>
          <w:szCs w:val="20"/>
        </w:rPr>
        <w:t>Farida A.L. Polsbroek</w:t>
      </w:r>
    </w:p>
    <w:p w:rsidR="00F96C95" w:rsidRPr="00476CD7" w:rsidRDefault="00EA212C" w:rsidP="00476CD7">
      <w:pPr>
        <w:spacing w:before="100" w:beforeAutospacing="1" w:line="270" w:lineRule="atLeast"/>
        <w:rPr>
          <w:rFonts w:ascii="Verdana" w:hAnsi="Verdana"/>
          <w:color w:val="000000"/>
          <w:sz w:val="20"/>
          <w:szCs w:val="20"/>
        </w:rPr>
      </w:pPr>
      <w:r w:rsidRPr="00EA212C">
        <w:rPr>
          <w:rFonts w:ascii="Verdana" w:hAnsi="Verdana"/>
          <w:color w:val="000000"/>
          <w:sz w:val="20"/>
          <w:szCs w:val="20"/>
        </w:rPr>
        <w:t>secretaris</w:t>
      </w:r>
    </w:p>
    <w:sectPr w:rsidR="00F96C95" w:rsidRPr="0047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797"/>
    <w:multiLevelType w:val="hybridMultilevel"/>
    <w:tmpl w:val="0442BF60"/>
    <w:lvl w:ilvl="0" w:tplc="EF2E7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07816"/>
    <w:multiLevelType w:val="hybridMultilevel"/>
    <w:tmpl w:val="F1CE29AC"/>
    <w:lvl w:ilvl="0" w:tplc="C7EC5F5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2C"/>
    <w:rsid w:val="00072555"/>
    <w:rsid w:val="00476CD7"/>
    <w:rsid w:val="00971599"/>
    <w:rsid w:val="00EA212C"/>
    <w:rsid w:val="00F153DD"/>
    <w:rsid w:val="00F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337EA-062A-45AF-871E-3C7901AD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12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12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A2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emen.pvda.nl/nieu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2020-07-12T09:55:00Z</dcterms:created>
  <dcterms:modified xsi:type="dcterms:W3CDTF">2020-07-12T12:12:00Z</dcterms:modified>
</cp:coreProperties>
</file>